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2" w:rsidRDefault="003A4AA2" w:rsidP="003A4AA2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УТВЕРЖДЕНО:</w:t>
      </w:r>
    </w:p>
    <w:p w:rsidR="003A4AA2" w:rsidRDefault="003A4AA2" w:rsidP="003A4AA2">
      <w:pPr>
        <w:tabs>
          <w:tab w:val="left" w:pos="7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Начальник УО                                                  заведующий</w:t>
      </w:r>
    </w:p>
    <w:p w:rsidR="003A4AA2" w:rsidRDefault="003A4AA2" w:rsidP="003A4AA2">
      <w:pPr>
        <w:tabs>
          <w:tab w:val="left" w:pos="7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Пскова     </w:t>
      </w:r>
      <w:r>
        <w:rPr>
          <w:sz w:val="28"/>
          <w:szCs w:val="28"/>
        </w:rPr>
        <w:t xml:space="preserve">                          МБДОУ «Детский сад № </w:t>
      </w:r>
      <w:r>
        <w:rPr>
          <w:sz w:val="28"/>
          <w:szCs w:val="28"/>
        </w:rPr>
        <w:t>46»</w:t>
      </w:r>
    </w:p>
    <w:p w:rsidR="003A4AA2" w:rsidRDefault="003A4AA2" w:rsidP="003A4AA2">
      <w:pPr>
        <w:ind w:left="1080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_____________________</w:t>
      </w:r>
    </w:p>
    <w:p w:rsidR="003A4AA2" w:rsidRDefault="003A4AA2" w:rsidP="003A4AA2">
      <w:pPr>
        <w:tabs>
          <w:tab w:val="left" w:pos="6588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И.В. Прокофьев                                                С.О. Николаева</w:t>
      </w:r>
    </w:p>
    <w:p w:rsidR="003A4AA2" w:rsidRPr="00884BF6" w:rsidRDefault="003A4AA2" w:rsidP="003A4AA2">
      <w:pPr>
        <w:tabs>
          <w:tab w:val="left" w:pos="6588"/>
        </w:tabs>
        <w:rPr>
          <w:b/>
          <w:sz w:val="28"/>
          <w:szCs w:val="28"/>
        </w:rPr>
      </w:pPr>
    </w:p>
    <w:p w:rsidR="003A4AA2" w:rsidRPr="00884BF6" w:rsidRDefault="003A4AA2" w:rsidP="003A4AA2">
      <w:pPr>
        <w:tabs>
          <w:tab w:val="left" w:pos="6588"/>
        </w:tabs>
        <w:ind w:left="1080"/>
        <w:jc w:val="center"/>
        <w:rPr>
          <w:b/>
          <w:sz w:val="28"/>
          <w:szCs w:val="28"/>
        </w:rPr>
      </w:pPr>
      <w:r w:rsidRPr="00884BF6">
        <w:rPr>
          <w:b/>
          <w:sz w:val="28"/>
          <w:szCs w:val="28"/>
        </w:rPr>
        <w:t>Годовой календарный учебный график</w:t>
      </w:r>
    </w:p>
    <w:p w:rsidR="003A4AA2" w:rsidRDefault="003A4AA2" w:rsidP="003A4AA2">
      <w:pPr>
        <w:tabs>
          <w:tab w:val="left" w:pos="6588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2014/2015</w:t>
      </w:r>
      <w:r w:rsidRPr="00884BF6">
        <w:rPr>
          <w:b/>
          <w:sz w:val="28"/>
          <w:szCs w:val="28"/>
        </w:rPr>
        <w:t xml:space="preserve"> учебный год</w:t>
      </w:r>
    </w:p>
    <w:p w:rsidR="003A4AA2" w:rsidRDefault="003A4AA2" w:rsidP="003A4AA2">
      <w:pPr>
        <w:tabs>
          <w:tab w:val="left" w:pos="6588"/>
        </w:tabs>
        <w:ind w:left="108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587"/>
        <w:gridCol w:w="1418"/>
        <w:gridCol w:w="2553"/>
        <w:gridCol w:w="2325"/>
        <w:gridCol w:w="2174"/>
      </w:tblGrid>
      <w:tr w:rsidR="003A4AA2" w:rsidTr="003A4AA2">
        <w:trPr>
          <w:trHeight w:val="2340"/>
        </w:trPr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 w:rsidRPr="00884BF6">
              <w:rPr>
                <w:sz w:val="28"/>
                <w:szCs w:val="28"/>
              </w:rPr>
              <w:t>1.</w:t>
            </w: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ДОУ: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групп общеразвивающей направленности: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– 1 группа,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1 группа,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– 2 группы,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– 2 группы.</w:t>
            </w:r>
          </w:p>
        </w:tc>
      </w:tr>
      <w:tr w:rsidR="003A4AA2" w:rsidTr="00D24BD6">
        <w:trPr>
          <w:trHeight w:val="1383"/>
        </w:trPr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1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года: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учебного года: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окончание учебного года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недель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01.09.2014г.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30.05.2015г.</w:t>
            </w:r>
          </w:p>
        </w:tc>
      </w:tr>
      <w:tr w:rsidR="003A4AA2" w:rsidTr="00D24BD6"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учреждения: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неделя;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часовое пребывание ребенка в день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 до 19.00 (кроме субботы, воскресенья, праздничных дней);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предпраздничные дни -                  с 7.00 до 18.00</w:t>
            </w:r>
          </w:p>
        </w:tc>
      </w:tr>
      <w:tr w:rsidR="003A4AA2" w:rsidTr="00D24BD6">
        <w:tc>
          <w:tcPr>
            <w:tcW w:w="587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04.11.14 г. </w:t>
            </w:r>
            <w:r>
              <w:rPr>
                <w:sz w:val="28"/>
                <w:szCs w:val="28"/>
              </w:rPr>
              <w:t>День Народного единства,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 01.15г.  -  </w:t>
            </w:r>
            <w:r>
              <w:rPr>
                <w:sz w:val="28"/>
                <w:szCs w:val="28"/>
              </w:rPr>
              <w:t>07.01</w:t>
            </w:r>
            <w:r>
              <w:rPr>
                <w:sz w:val="28"/>
                <w:szCs w:val="28"/>
              </w:rPr>
              <w:t>.15г.</w:t>
            </w:r>
            <w:r>
              <w:rPr>
                <w:sz w:val="28"/>
                <w:szCs w:val="28"/>
              </w:rPr>
              <w:t xml:space="preserve"> – Новый год и Рождество Христово,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  <w:r>
              <w:rPr>
                <w:sz w:val="28"/>
                <w:szCs w:val="28"/>
              </w:rPr>
              <w:t>.15г.</w:t>
            </w:r>
            <w:r>
              <w:rPr>
                <w:sz w:val="28"/>
                <w:szCs w:val="28"/>
              </w:rPr>
              <w:t xml:space="preserve"> – День Защитника Отечества,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  <w:r>
              <w:rPr>
                <w:sz w:val="28"/>
                <w:szCs w:val="28"/>
              </w:rPr>
              <w:t>.15г.</w:t>
            </w:r>
            <w:r>
              <w:rPr>
                <w:sz w:val="28"/>
                <w:szCs w:val="28"/>
              </w:rPr>
              <w:t xml:space="preserve"> – Международный женский день,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.15г.</w:t>
            </w:r>
            <w:r>
              <w:rPr>
                <w:sz w:val="28"/>
                <w:szCs w:val="28"/>
              </w:rPr>
              <w:t xml:space="preserve"> – Праздник Весны и труда,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>
              <w:rPr>
                <w:sz w:val="28"/>
                <w:szCs w:val="28"/>
              </w:rPr>
              <w:t>.15г.</w:t>
            </w:r>
            <w:r>
              <w:rPr>
                <w:sz w:val="28"/>
                <w:szCs w:val="28"/>
              </w:rPr>
              <w:t xml:space="preserve"> – День Победы.</w:t>
            </w:r>
          </w:p>
        </w:tc>
      </w:tr>
      <w:tr w:rsidR="003A4AA2" w:rsidTr="00D24BD6"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1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время: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 – 31.08.2015г. – летний оздоровительный период,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01.04.2015  по  7.04.2015</w:t>
            </w:r>
          </w:p>
        </w:tc>
      </w:tr>
      <w:tr w:rsidR="003A4AA2" w:rsidTr="00D24BD6">
        <w:tc>
          <w:tcPr>
            <w:tcW w:w="587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Организованная образовательная деятельность  (занятия):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вторая младшая группа – 10   ООД в неделю продолжительностью 15 минут;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средняя группа – 10  ООД  в </w:t>
            </w:r>
            <w:r>
              <w:rPr>
                <w:sz w:val="28"/>
                <w:szCs w:val="28"/>
              </w:rPr>
              <w:lastRenderedPageBreak/>
              <w:t>неделю продолжительностью 20 минут;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 – 13 занятий в неделю продолжительностью 25 минут;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подготовительная к школе группа – 14 занятий в неделю продолжительностью 30 минут.</w:t>
            </w:r>
          </w:p>
        </w:tc>
      </w:tr>
      <w:tr w:rsidR="003A4AA2" w:rsidTr="00D24BD6">
        <w:trPr>
          <w:trHeight w:val="1305"/>
        </w:trPr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01.09.2014г. по 12.09.2014г – для всех воспитанников;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01.09.2014г.  по 26. 09.2014г. – для вновь поступающих детей.</w:t>
            </w:r>
          </w:p>
        </w:tc>
      </w:tr>
      <w:tr w:rsidR="003A4AA2" w:rsidTr="00D24BD6">
        <w:trPr>
          <w:trHeight w:val="1375"/>
        </w:trPr>
        <w:tc>
          <w:tcPr>
            <w:tcW w:w="587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1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 основной общеобразовательной программы: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мониторинг 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1.09.2014г.  по 12.09.2014г.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 мониторинг 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18.05.2015г.   по 30.05.2015г.</w:t>
            </w:r>
          </w:p>
        </w:tc>
      </w:tr>
      <w:tr w:rsidR="003A4AA2" w:rsidTr="00D24BD6"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1" w:type="dxa"/>
            <w:gridSpan w:val="2"/>
          </w:tcPr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ДОУ в летний период:</w:t>
            </w:r>
          </w:p>
        </w:tc>
        <w:tc>
          <w:tcPr>
            <w:tcW w:w="4499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неделя;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часовое пребывание ребенка в день</w:t>
            </w:r>
          </w:p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 до 19.00 (кроме субботы, воскресенья, праздничных дней);</w:t>
            </w:r>
          </w:p>
          <w:p w:rsidR="003A4AA2" w:rsidRPr="00884BF6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предпраздничные дни -                  с 7.00 до 18.00</w:t>
            </w:r>
          </w:p>
        </w:tc>
      </w:tr>
      <w:tr w:rsidR="003A4AA2" w:rsidTr="00D24BD6">
        <w:trPr>
          <w:trHeight w:val="750"/>
        </w:trPr>
        <w:tc>
          <w:tcPr>
            <w:tcW w:w="587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470" w:type="dxa"/>
            <w:gridSpan w:val="4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услуги</w:t>
            </w:r>
          </w:p>
        </w:tc>
      </w:tr>
      <w:tr w:rsidR="003A4AA2" w:rsidTr="00D24BD6">
        <w:trPr>
          <w:trHeight w:val="687"/>
        </w:trPr>
        <w:tc>
          <w:tcPr>
            <w:tcW w:w="2005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2553" w:type="dxa"/>
          </w:tcPr>
          <w:p w:rsidR="003A4AA2" w:rsidRDefault="003A4AA2" w:rsidP="00D2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Группа/</w:t>
            </w:r>
          </w:p>
          <w:p w:rsidR="003A4AA2" w:rsidRDefault="003A4AA2" w:rsidP="00D2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  <w:tc>
          <w:tcPr>
            <w:tcW w:w="2325" w:type="dxa"/>
          </w:tcPr>
          <w:p w:rsidR="003A4AA2" w:rsidRDefault="003A4AA2" w:rsidP="00D2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час</w:t>
            </w:r>
          </w:p>
          <w:p w:rsidR="003A4AA2" w:rsidRDefault="003A4AA2" w:rsidP="00D2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минутах)</w:t>
            </w:r>
          </w:p>
        </w:tc>
        <w:tc>
          <w:tcPr>
            <w:tcW w:w="2174" w:type="dxa"/>
          </w:tcPr>
          <w:p w:rsidR="003A4AA2" w:rsidRDefault="003A4AA2" w:rsidP="00D24BD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неделю</w:t>
            </w:r>
          </w:p>
        </w:tc>
      </w:tr>
      <w:tr w:rsidR="003A4AA2" w:rsidTr="00D24BD6">
        <w:trPr>
          <w:trHeight w:val="425"/>
        </w:trPr>
        <w:tc>
          <w:tcPr>
            <w:tcW w:w="9057" w:type="dxa"/>
            <w:gridSpan w:val="5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дополнительные услуги:</w:t>
            </w:r>
          </w:p>
        </w:tc>
      </w:tr>
      <w:tr w:rsidR="003A4AA2" w:rsidTr="00D24BD6">
        <w:trPr>
          <w:trHeight w:val="440"/>
        </w:trPr>
        <w:tc>
          <w:tcPr>
            <w:tcW w:w="2005" w:type="dxa"/>
            <w:gridSpan w:val="2"/>
            <w:vMerge w:val="restart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гостиная»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AA2" w:rsidTr="00D24BD6">
        <w:trPr>
          <w:trHeight w:val="345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AA2" w:rsidTr="00D24BD6">
        <w:trPr>
          <w:trHeight w:val="345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AA2" w:rsidTr="00D24BD6">
        <w:trPr>
          <w:trHeight w:val="270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Pr="00884BF6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AA2" w:rsidTr="00D24BD6">
        <w:trPr>
          <w:trHeight w:val="418"/>
        </w:trPr>
        <w:tc>
          <w:tcPr>
            <w:tcW w:w="9057" w:type="dxa"/>
            <w:gridSpan w:val="5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дополнительные услуги:</w:t>
            </w:r>
          </w:p>
        </w:tc>
      </w:tr>
      <w:tr w:rsidR="003A4AA2" w:rsidTr="00D24BD6">
        <w:trPr>
          <w:trHeight w:val="366"/>
        </w:trPr>
        <w:tc>
          <w:tcPr>
            <w:tcW w:w="2005" w:type="dxa"/>
            <w:gridSpan w:val="2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школе</w:t>
            </w:r>
          </w:p>
        </w:tc>
        <w:tc>
          <w:tcPr>
            <w:tcW w:w="2553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AA2" w:rsidTr="00D24BD6">
        <w:trPr>
          <w:trHeight w:val="454"/>
        </w:trPr>
        <w:tc>
          <w:tcPr>
            <w:tcW w:w="2005" w:type="dxa"/>
            <w:gridSpan w:val="2"/>
            <w:vMerge w:val="restart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(ЛФК)</w:t>
            </w:r>
          </w:p>
        </w:tc>
        <w:tc>
          <w:tcPr>
            <w:tcW w:w="2553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AA2" w:rsidTr="00D24BD6">
        <w:trPr>
          <w:trHeight w:val="390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AA2" w:rsidTr="00D24BD6">
        <w:trPr>
          <w:trHeight w:val="495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AA2" w:rsidTr="00D24BD6">
        <w:trPr>
          <w:trHeight w:val="443"/>
        </w:trPr>
        <w:tc>
          <w:tcPr>
            <w:tcW w:w="2005" w:type="dxa"/>
            <w:gridSpan w:val="2"/>
            <w:vMerge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74" w:type="dxa"/>
          </w:tcPr>
          <w:p w:rsidR="003A4AA2" w:rsidRDefault="003A4AA2" w:rsidP="00D24BD6">
            <w:pPr>
              <w:tabs>
                <w:tab w:val="left" w:pos="6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4AA2" w:rsidRPr="005D1D6E" w:rsidRDefault="003A4AA2" w:rsidP="003A4AA2">
      <w:pPr>
        <w:tabs>
          <w:tab w:val="left" w:pos="65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D1D6E">
        <w:rPr>
          <w:sz w:val="28"/>
          <w:szCs w:val="28"/>
        </w:rPr>
        <w:t xml:space="preserve">Обсуждено на педагогическом совете, протокол </w:t>
      </w:r>
      <w:r>
        <w:rPr>
          <w:sz w:val="28"/>
          <w:szCs w:val="28"/>
        </w:rPr>
        <w:t xml:space="preserve"> </w:t>
      </w:r>
      <w:r w:rsidRPr="005D1D6E">
        <w:rPr>
          <w:sz w:val="28"/>
          <w:szCs w:val="28"/>
        </w:rPr>
        <w:t xml:space="preserve">№ 1 </w:t>
      </w:r>
      <w:proofErr w:type="gramStart"/>
      <w:r w:rsidRPr="005D1D6E">
        <w:rPr>
          <w:sz w:val="28"/>
          <w:szCs w:val="28"/>
        </w:rPr>
        <w:t>от</w:t>
      </w:r>
      <w:proofErr w:type="gramEnd"/>
      <w:r w:rsidRPr="005D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1D6E">
        <w:rPr>
          <w:sz w:val="28"/>
          <w:szCs w:val="28"/>
        </w:rPr>
        <w:t>____________</w:t>
      </w:r>
    </w:p>
    <w:p w:rsidR="003A4AA2" w:rsidRPr="005D1D6E" w:rsidRDefault="003A4AA2" w:rsidP="003A4AA2">
      <w:pPr>
        <w:tabs>
          <w:tab w:val="left" w:pos="6588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Секретарь педагогического совета ___________ Никитина М.Н.</w:t>
      </w:r>
    </w:p>
    <w:p w:rsidR="002E74D5" w:rsidRDefault="002E74D5" w:rsidP="003A4AA2">
      <w:pPr>
        <w:ind w:left="-426"/>
      </w:pPr>
    </w:p>
    <w:sectPr w:rsidR="002E74D5" w:rsidSect="003A4A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2"/>
    <w:rsid w:val="002E74D5"/>
    <w:rsid w:val="00325EB2"/>
    <w:rsid w:val="003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2014-08-25T09:54:00Z</cp:lastPrinted>
  <dcterms:created xsi:type="dcterms:W3CDTF">2014-08-25T09:48:00Z</dcterms:created>
  <dcterms:modified xsi:type="dcterms:W3CDTF">2014-08-25T09:57:00Z</dcterms:modified>
</cp:coreProperties>
</file>